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A4" w:rsidRDefault="002D2AA6" w:rsidP="008B41A4">
      <w:r>
        <w:t>Dieses Curriculum zeigt einen möglichen Ablaufplan für eine Multiplikator*</w:t>
      </w:r>
      <w:proofErr w:type="spellStart"/>
      <w:r>
        <w:t>innenschulung</w:t>
      </w:r>
      <w:proofErr w:type="spellEnd"/>
      <w:r>
        <w:t xml:space="preserve"> für das Handbuch „Die SDGs in </w:t>
      </w:r>
      <w:proofErr w:type="spellStart"/>
      <w:r>
        <w:t>weltwärts</w:t>
      </w:r>
      <w:proofErr w:type="spellEnd"/>
      <w:r>
        <w:t xml:space="preserve"> – </w:t>
      </w:r>
      <w:proofErr w:type="spellStart"/>
      <w:r>
        <w:t>weltwärts</w:t>
      </w:r>
      <w:proofErr w:type="spellEnd"/>
      <w:r>
        <w:t xml:space="preserve"> in den SDGs“. Die exemplarische Schulung ist über zwei Tage angelegt mit ca. 15-20 Teilnehmer*innen und optimaler Weise zwei Teamer*innen.</w:t>
      </w:r>
    </w:p>
    <w:p w:rsidR="002D2AA6" w:rsidRDefault="002D2AA6" w:rsidP="008B41A4"/>
    <w:p w:rsidR="002D2AA6" w:rsidRPr="002D2AA6" w:rsidRDefault="002D2AA6" w:rsidP="008B41A4">
      <w:pPr>
        <w:rPr>
          <w:b/>
        </w:rPr>
      </w:pPr>
      <w:r w:rsidRPr="002D2AA6">
        <w:rPr>
          <w:b/>
        </w:rPr>
        <w:t>TAG 1</w:t>
      </w:r>
    </w:p>
    <w:p w:rsidR="008B41A4" w:rsidRPr="00AA1606" w:rsidRDefault="008B41A4" w:rsidP="008B41A4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1685"/>
        <w:gridCol w:w="9367"/>
        <w:gridCol w:w="3260"/>
      </w:tblGrid>
      <w:tr w:rsidR="002D2AA6" w:rsidRPr="00AA1606" w:rsidTr="002D2AA6">
        <w:tc>
          <w:tcPr>
            <w:tcW w:w="1685" w:type="dxa"/>
            <w:shd w:val="clear" w:color="auto" w:fill="D9D9D9" w:themeFill="background1" w:themeFillShade="D9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 xml:space="preserve">Uhrzeit </w:t>
            </w:r>
          </w:p>
        </w:tc>
        <w:tc>
          <w:tcPr>
            <w:tcW w:w="9367" w:type="dxa"/>
            <w:shd w:val="clear" w:color="auto" w:fill="D9D9D9" w:themeFill="background1" w:themeFillShade="D9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Inhalt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Material</w:t>
            </w:r>
          </w:p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 w:rsidRPr="00AA1606">
              <w:t>12.00 – 13.45</w:t>
            </w:r>
          </w:p>
          <w:p w:rsidR="002D2AA6" w:rsidRPr="00AA1606" w:rsidRDefault="002D2AA6" w:rsidP="00EF5C99"/>
          <w:p w:rsidR="002D2AA6" w:rsidRPr="00AA1606" w:rsidRDefault="002D2AA6" w:rsidP="00EF5C99">
            <w:r w:rsidRPr="00AA1606">
              <w:t>(inkl. kurze Pause)</w:t>
            </w:r>
          </w:p>
          <w:p w:rsidR="002D2AA6" w:rsidRPr="00AA1606" w:rsidRDefault="002D2AA6" w:rsidP="00EF5C99"/>
        </w:tc>
        <w:tc>
          <w:tcPr>
            <w:tcW w:w="9367" w:type="dxa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Ankommen (15’)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2"/>
              </w:numPr>
            </w:pPr>
            <w:r>
              <w:t>Teilnehmer*innen willkommen heißen</w:t>
            </w:r>
          </w:p>
          <w:p w:rsidR="002D2AA6" w:rsidRPr="00AA1606" w:rsidRDefault="002D2AA6" w:rsidP="002D2AA6">
            <w:pPr>
              <w:pStyle w:val="Listenabsatz"/>
              <w:numPr>
                <w:ilvl w:val="0"/>
                <w:numId w:val="2"/>
              </w:numPr>
            </w:pPr>
            <w:r>
              <w:t xml:space="preserve">Vorstellung </w:t>
            </w:r>
            <w:r>
              <w:t xml:space="preserve">Team und Organisation </w:t>
            </w:r>
          </w:p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Kennenlernen (40’)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3"/>
              </w:numPr>
            </w:pPr>
            <w:r>
              <w:t>Kartenspiel „</w:t>
            </w:r>
            <w:r w:rsidRPr="00AA1606">
              <w:t>Dixit</w:t>
            </w:r>
            <w:r>
              <w:t>“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3"/>
              </w:numPr>
            </w:pPr>
            <w:r w:rsidRPr="00AA1606">
              <w:t xml:space="preserve">Wie </w:t>
            </w:r>
            <w:proofErr w:type="gramStart"/>
            <w:r w:rsidRPr="00AA1606">
              <w:t>ist</w:t>
            </w:r>
            <w:proofErr w:type="gramEnd"/>
            <w:r w:rsidRPr="00AA1606">
              <w:t xml:space="preserve"> mein Name und mein Pronomen?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3"/>
              </w:numPr>
            </w:pPr>
            <w:r w:rsidRPr="00AA1606">
              <w:t>Wie komme ich hier an?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3"/>
              </w:numPr>
            </w:pPr>
            <w:r w:rsidRPr="00AA1606">
              <w:t xml:space="preserve">Für welche </w:t>
            </w:r>
            <w:proofErr w:type="spellStart"/>
            <w:r w:rsidRPr="00AA1606">
              <w:t>weltwärts</w:t>
            </w:r>
            <w:proofErr w:type="spellEnd"/>
            <w:r w:rsidRPr="00AA1606">
              <w:t xml:space="preserve"> Organisation bin ich hier?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3"/>
              </w:numPr>
            </w:pPr>
            <w:r w:rsidRPr="00AA1606">
              <w:t>Soziometrie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3"/>
              </w:numPr>
            </w:pPr>
            <w:r>
              <w:t>Aufstellung „Norden-Süden-Westen-Osten“</w:t>
            </w:r>
            <w:r w:rsidRPr="00AA1606">
              <w:t xml:space="preserve"> </w:t>
            </w:r>
            <w:r w:rsidRPr="00AA1606">
              <w:sym w:font="Wingdings" w:char="F0E0"/>
            </w:r>
            <w:r w:rsidRPr="00AA1606">
              <w:t xml:space="preserve"> Ich bin von … angereist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3"/>
              </w:numPr>
            </w:pPr>
            <w:r w:rsidRPr="00AA1606">
              <w:t>Wo wäre ich jetzt, wenn ich nicht hier wäre?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3"/>
              </w:numPr>
            </w:pPr>
            <w:r w:rsidRPr="00AA1606">
              <w:t xml:space="preserve">Cluster </w:t>
            </w:r>
            <w:r w:rsidRPr="00AA1606">
              <w:sym w:font="Wingdings" w:char="F0E0"/>
            </w:r>
            <w:r w:rsidRPr="00AA1606">
              <w:t xml:space="preserve"> </w:t>
            </w:r>
            <w:r w:rsidR="00F17A20">
              <w:t>„</w:t>
            </w:r>
            <w:r w:rsidRPr="00AA1606">
              <w:t>In meiner Arbeit sehe ich folgende Verbindungen zu den SDGs…</w:t>
            </w:r>
            <w:r w:rsidR="00F17A20">
              <w:t>“</w:t>
            </w:r>
          </w:p>
          <w:p w:rsidR="002D2AA6" w:rsidRPr="00AA1606" w:rsidRDefault="002D2AA6" w:rsidP="00EF5C99">
            <w:pPr>
              <w:pStyle w:val="Listenabsatz"/>
              <w:ind w:left="1440"/>
            </w:pPr>
          </w:p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Projektvorstellung/Ablauf/Zusammenarbeit (45’)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4"/>
              </w:numPr>
            </w:pPr>
            <w:r w:rsidRPr="00AA1606">
              <w:t>Präsentation</w:t>
            </w:r>
            <w:r w:rsidR="00F17A20">
              <w:t xml:space="preserve"> Handbuch</w:t>
            </w:r>
            <w:r w:rsidRPr="00AA1606">
              <w:t xml:space="preserve">  “SDG</w:t>
            </w:r>
            <w:r w:rsidR="00F17A20">
              <w:t>s</w:t>
            </w:r>
            <w:r w:rsidRPr="00AA1606">
              <w:t xml:space="preserve"> in </w:t>
            </w:r>
            <w:proofErr w:type="spellStart"/>
            <w:r w:rsidRPr="00AA1606">
              <w:t>weltwärts</w:t>
            </w:r>
            <w:proofErr w:type="spellEnd"/>
            <w:r w:rsidR="00F17A20">
              <w:t xml:space="preserve"> – </w:t>
            </w:r>
            <w:proofErr w:type="spellStart"/>
            <w:r w:rsidR="00F17A20">
              <w:t>weltwärts</w:t>
            </w:r>
            <w:proofErr w:type="spellEnd"/>
            <w:r w:rsidR="00F17A20">
              <w:t xml:space="preserve"> in den SDGs</w:t>
            </w:r>
            <w:r w:rsidRPr="00AA1606">
              <w:t>” (Projektablauf, Aufbau Handbuch, pädagogische Grundlagen, Machtkritik) (20’)</w:t>
            </w:r>
          </w:p>
          <w:p w:rsidR="002D2AA6" w:rsidRPr="00AA1606" w:rsidRDefault="002D2AA6" w:rsidP="00F17A20">
            <w:pPr>
              <w:pStyle w:val="Listenabsatz"/>
              <w:numPr>
                <w:ilvl w:val="0"/>
                <w:numId w:val="4"/>
              </w:numPr>
            </w:pPr>
            <w:r w:rsidRPr="00AA1606">
              <w:t xml:space="preserve">Ablauf </w:t>
            </w:r>
            <w:r w:rsidR="00F17A20">
              <w:t>Multiplikator*</w:t>
            </w:r>
            <w:proofErr w:type="spellStart"/>
            <w:r w:rsidR="00F17A20">
              <w:t>innenseminar</w:t>
            </w:r>
            <w:proofErr w:type="spellEnd"/>
            <w:r w:rsidR="00F17A20">
              <w:t xml:space="preserve"> </w:t>
            </w:r>
            <w:r w:rsidRPr="00AA1606">
              <w:t>vorstellen (Methoden durchspielen, Meta-</w:t>
            </w:r>
            <w:r w:rsidR="00E53B6B" w:rsidRPr="00AA1606">
              <w:t>Ebene</w:t>
            </w:r>
            <w:r w:rsidRPr="00AA1606">
              <w:t xml:space="preserve">, Reflektion) 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4"/>
              </w:numPr>
            </w:pPr>
            <w:r w:rsidRPr="00AA1606">
              <w:t xml:space="preserve">Wie wollen wir zusammenarbeiten? (15’) </w:t>
            </w:r>
          </w:p>
          <w:p w:rsidR="002D2AA6" w:rsidRPr="00AA1606" w:rsidRDefault="002D2AA6" w:rsidP="008B41A4">
            <w:pPr>
              <w:pStyle w:val="Listenabsatz"/>
              <w:numPr>
                <w:ilvl w:val="1"/>
                <w:numId w:val="4"/>
              </w:numPr>
              <w:rPr>
                <w:b/>
              </w:rPr>
            </w:pPr>
            <w:r w:rsidRPr="00AA1606">
              <w:t>Kartenabfrage “Was ist mir für eine Zusammenarbeit wichtig?“</w:t>
            </w:r>
          </w:p>
          <w:p w:rsidR="002D2AA6" w:rsidRPr="00F17A20" w:rsidRDefault="002D2AA6" w:rsidP="00F17A20">
            <w:pPr>
              <w:pStyle w:val="Listenabsatz"/>
              <w:numPr>
                <w:ilvl w:val="1"/>
                <w:numId w:val="4"/>
              </w:numPr>
              <w:rPr>
                <w:b/>
              </w:rPr>
            </w:pPr>
            <w:r w:rsidRPr="00AA1606">
              <w:t>Vorstellen, Clustern, Ergänzen</w:t>
            </w:r>
          </w:p>
        </w:tc>
        <w:tc>
          <w:tcPr>
            <w:tcW w:w="3260" w:type="dxa"/>
          </w:tcPr>
          <w:p w:rsidR="002D2AA6" w:rsidRDefault="002D2AA6" w:rsidP="00EF5C99">
            <w:r w:rsidRPr="00AA1606">
              <w:t xml:space="preserve">Laptop, </w:t>
            </w:r>
            <w:proofErr w:type="spellStart"/>
            <w:r w:rsidRPr="00AA1606">
              <w:t>Beamer</w:t>
            </w:r>
            <w:proofErr w:type="spellEnd"/>
            <w:r w:rsidRPr="00AA1606">
              <w:t>, Lautsprecher</w:t>
            </w:r>
          </w:p>
          <w:p w:rsidR="002D2AA6" w:rsidRDefault="002D2AA6" w:rsidP="00EF5C99"/>
          <w:p w:rsidR="002D2AA6" w:rsidRPr="00AA1606" w:rsidRDefault="002D2AA6" w:rsidP="00EF5C99">
            <w:r>
              <w:t>Dixit (</w:t>
            </w:r>
            <w:hyperlink r:id="rId8" w:history="1">
              <w:r w:rsidRPr="001E459A">
                <w:rPr>
                  <w:rStyle w:val="Hyperlink"/>
                </w:rPr>
                <w:t>https://en.wikipedia.org/wiki/Dixit_(card_game)</w:t>
              </w:r>
            </w:hyperlink>
            <w:r>
              <w:t xml:space="preserve"> </w:t>
            </w:r>
          </w:p>
          <w:p w:rsidR="002D2AA6" w:rsidRPr="00AA1606" w:rsidRDefault="002D2AA6" w:rsidP="00EF5C99"/>
          <w:p w:rsidR="002D2AA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F17A20" w:rsidP="00EF5C99">
            <w:r>
              <w:t>Präsentation</w:t>
            </w:r>
          </w:p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  <w:p w:rsidR="002D2AA6" w:rsidRPr="00AA1606" w:rsidRDefault="002D2AA6" w:rsidP="00EF5C99"/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 w:rsidRPr="00AA1606">
              <w:t>13.45</w:t>
            </w:r>
            <w:r>
              <w:t xml:space="preserve"> – 14.25</w:t>
            </w:r>
          </w:p>
        </w:tc>
        <w:tc>
          <w:tcPr>
            <w:tcW w:w="9367" w:type="dxa"/>
          </w:tcPr>
          <w:p w:rsidR="002D2AA6" w:rsidRDefault="00E53B6B" w:rsidP="00EF5C99">
            <w:pPr>
              <w:rPr>
                <w:b/>
              </w:rPr>
            </w:pPr>
            <w:r>
              <w:rPr>
                <w:b/>
              </w:rPr>
              <w:t>Durchführung Methode 1 „</w:t>
            </w:r>
            <w:r w:rsidR="002D2AA6" w:rsidRPr="00AA1606">
              <w:rPr>
                <w:b/>
              </w:rPr>
              <w:t>Einführung in die SDGs</w:t>
            </w:r>
            <w:r>
              <w:rPr>
                <w:b/>
              </w:rPr>
              <w:t>“ – Modul 1</w:t>
            </w:r>
            <w:r w:rsidR="002D2AA6" w:rsidRPr="00AA1606">
              <w:rPr>
                <w:b/>
              </w:rPr>
              <w:t xml:space="preserve"> </w:t>
            </w:r>
            <w:r w:rsidR="002D2AA6">
              <w:rPr>
                <w:b/>
              </w:rPr>
              <w:t>(40‘</w:t>
            </w:r>
            <w:r w:rsidR="002D2AA6" w:rsidRPr="00AA1606">
              <w:rPr>
                <w:b/>
              </w:rPr>
              <w:t>)</w:t>
            </w:r>
          </w:p>
          <w:p w:rsidR="00E53B6B" w:rsidRPr="00E53B6B" w:rsidRDefault="00E53B6B" w:rsidP="00EF5C99">
            <w:r>
              <w:sym w:font="Wingdings" w:char="F0E0"/>
            </w:r>
            <w:r>
              <w:t xml:space="preserve"> Methodenbeschreibung siehe Handbuch unter (</w:t>
            </w:r>
            <w:hyperlink r:id="rId9" w:history="1">
              <w:r w:rsidRPr="001E459A">
                <w:rPr>
                  <w:rStyle w:val="Hyperlink"/>
                </w:rPr>
                <w:t>https://ventao.org/qualitaet-entwickeln/projekt-die-sdgs-in-weltwaerts-weltwaerts-in-den-sdgs/</w:t>
              </w:r>
            </w:hyperlink>
            <w:r>
              <w:t xml:space="preserve"> )</w:t>
            </w:r>
          </w:p>
        </w:tc>
        <w:tc>
          <w:tcPr>
            <w:tcW w:w="3260" w:type="dxa"/>
          </w:tcPr>
          <w:p w:rsidR="002D2AA6" w:rsidRPr="00AA1606" w:rsidRDefault="00E53B6B" w:rsidP="00EF5C99">
            <w:r>
              <w:t>Material Modul 1 – Methode 1</w:t>
            </w:r>
          </w:p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>
              <w:t>14.25 – 14.55</w:t>
            </w:r>
          </w:p>
        </w:tc>
        <w:tc>
          <w:tcPr>
            <w:tcW w:w="9367" w:type="dxa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Reflexion auf der Metaebene/Feedback (15')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Chancen/Potentiale </w:t>
            </w:r>
            <w:r w:rsidRPr="00AA1606">
              <w:sym w:font="Wingdings" w:char="F0E0"/>
            </w:r>
            <w:r w:rsidRPr="00AA1606">
              <w:t xml:space="preserve"> Was hat euch gefallen? Was kann die Methode?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lastRenderedPageBreak/>
              <w:t xml:space="preserve">Probleme und Fallstricke </w:t>
            </w:r>
            <w:r w:rsidRPr="00AA1606">
              <w:sym w:font="Wingdings" w:char="F0E0"/>
            </w:r>
            <w:r w:rsidRPr="00AA1606">
              <w:t xml:space="preserve"> Was war kritisch? Wo</w:t>
            </w:r>
            <w:r w:rsidR="00E53B6B">
              <w:t>bei</w:t>
            </w:r>
            <w:r w:rsidRPr="00AA1606">
              <w:t xml:space="preserve"> sollte </w:t>
            </w:r>
            <w:proofErr w:type="spellStart"/>
            <w:r w:rsidRPr="00AA1606">
              <w:t>mensch</w:t>
            </w:r>
            <w:proofErr w:type="spellEnd"/>
            <w:r w:rsidRPr="00AA1606">
              <w:t xml:space="preserve"> sensibler sein? Verbesserungsideen?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AA1606">
              <w:t>Weltwärts</w:t>
            </w:r>
            <w:proofErr w:type="spellEnd"/>
            <w:r w:rsidRPr="00AA1606">
              <w:t xml:space="preserve"> </w:t>
            </w:r>
            <w:r w:rsidRPr="00AA1606">
              <w:sym w:font="Wingdings" w:char="F0E0"/>
            </w:r>
            <w:r w:rsidR="00426DD1">
              <w:t xml:space="preserve"> Ist die Methode ist in der Freiwilligen</w:t>
            </w:r>
            <w:r w:rsidRPr="00AA1606">
              <w:t>-Begleitung einsetzbar? Wenn nein, was fehlt?</w:t>
            </w:r>
          </w:p>
        </w:tc>
        <w:tc>
          <w:tcPr>
            <w:tcW w:w="3260" w:type="dxa"/>
          </w:tcPr>
          <w:p w:rsidR="002D2AA6" w:rsidRPr="00AA1606" w:rsidRDefault="002D2AA6" w:rsidP="00EF5C99">
            <w:r w:rsidRPr="00AA1606">
              <w:lastRenderedPageBreak/>
              <w:t>Plakat</w:t>
            </w:r>
            <w:r w:rsidR="00E53B6B">
              <w:t xml:space="preserve"> mit Fragen für die </w:t>
            </w:r>
            <w:r w:rsidRPr="00AA1606">
              <w:t xml:space="preserve"> Metareflexion</w:t>
            </w:r>
          </w:p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>
              <w:lastRenderedPageBreak/>
              <w:t>14.55 – 15.15</w:t>
            </w:r>
          </w:p>
        </w:tc>
        <w:tc>
          <w:tcPr>
            <w:tcW w:w="9367" w:type="dxa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Kaffeepause (20‘)</w:t>
            </w:r>
          </w:p>
        </w:tc>
        <w:tc>
          <w:tcPr>
            <w:tcW w:w="3260" w:type="dxa"/>
          </w:tcPr>
          <w:p w:rsidR="002D2AA6" w:rsidRPr="00AA1606" w:rsidRDefault="002D2AA6" w:rsidP="00EF5C99"/>
        </w:tc>
      </w:tr>
      <w:tr w:rsidR="002D2AA6" w:rsidRPr="00B16456" w:rsidTr="002D2AA6">
        <w:tc>
          <w:tcPr>
            <w:tcW w:w="1685" w:type="dxa"/>
          </w:tcPr>
          <w:p w:rsidR="002D2AA6" w:rsidRPr="00B16456" w:rsidRDefault="002D2AA6" w:rsidP="00EF5C99">
            <w:pPr>
              <w:rPr>
                <w:lang w:val="en-GB"/>
              </w:rPr>
            </w:pPr>
            <w:r w:rsidRPr="00B16456">
              <w:rPr>
                <w:lang w:val="en-GB"/>
              </w:rPr>
              <w:t>15.</w:t>
            </w:r>
            <w:r>
              <w:rPr>
                <w:lang w:val="en-GB"/>
              </w:rPr>
              <w:t>15</w:t>
            </w:r>
            <w:r w:rsidRPr="00B16456">
              <w:rPr>
                <w:lang w:val="en-GB"/>
              </w:rPr>
              <w:t xml:space="preserve"> – 16.30</w:t>
            </w:r>
          </w:p>
        </w:tc>
        <w:tc>
          <w:tcPr>
            <w:tcW w:w="9367" w:type="dxa"/>
          </w:tcPr>
          <w:p w:rsidR="002D2AA6" w:rsidRPr="00E53B6B" w:rsidRDefault="00E53B6B" w:rsidP="00EF5C99">
            <w:pPr>
              <w:rPr>
                <w:b/>
              </w:rPr>
            </w:pPr>
            <w:r w:rsidRPr="00E53B6B">
              <w:rPr>
                <w:b/>
              </w:rPr>
              <w:t>Durchführung der Methode 1 “„</w:t>
            </w:r>
            <w:proofErr w:type="spellStart"/>
            <w:r w:rsidRPr="00E53B6B">
              <w:rPr>
                <w:b/>
              </w:rPr>
              <w:t>Weltwärts</w:t>
            </w:r>
            <w:proofErr w:type="spellEnd"/>
            <w:r w:rsidRPr="00E53B6B">
              <w:rPr>
                <w:b/>
              </w:rPr>
              <w:t xml:space="preserve">-café on SDGs“ - </w:t>
            </w:r>
            <w:r w:rsidR="002D2AA6" w:rsidRPr="00E53B6B">
              <w:rPr>
                <w:b/>
              </w:rPr>
              <w:t>Modul 3 (75’)</w:t>
            </w:r>
          </w:p>
          <w:p w:rsidR="002D2AA6" w:rsidRPr="00E53B6B" w:rsidRDefault="002D2AA6" w:rsidP="00EF5C99">
            <w:pPr>
              <w:pStyle w:val="Listenabsatz"/>
              <w:rPr>
                <w:b/>
              </w:rPr>
            </w:pPr>
          </w:p>
        </w:tc>
        <w:tc>
          <w:tcPr>
            <w:tcW w:w="3260" w:type="dxa"/>
          </w:tcPr>
          <w:p w:rsidR="002D2AA6" w:rsidRPr="00B16456" w:rsidRDefault="00E53B6B" w:rsidP="00EF5C99">
            <w:pPr>
              <w:rPr>
                <w:lang w:val="en-GB"/>
              </w:rPr>
            </w:pPr>
            <w:r>
              <w:rPr>
                <w:lang w:val="en-GB"/>
              </w:rPr>
              <w:t xml:space="preserve">Material </w:t>
            </w:r>
            <w:proofErr w:type="spellStart"/>
            <w:r>
              <w:rPr>
                <w:lang w:val="en-GB"/>
              </w:rPr>
              <w:t>Modul</w:t>
            </w:r>
            <w:proofErr w:type="spellEnd"/>
            <w:r>
              <w:rPr>
                <w:lang w:val="en-GB"/>
              </w:rPr>
              <w:t xml:space="preserve"> 3 – </w:t>
            </w:r>
            <w:proofErr w:type="spellStart"/>
            <w:r>
              <w:rPr>
                <w:lang w:val="en-GB"/>
              </w:rPr>
              <w:t>Methode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</w:tr>
      <w:tr w:rsidR="002D2AA6" w:rsidRPr="00AA1606" w:rsidTr="002D2AA6">
        <w:tc>
          <w:tcPr>
            <w:tcW w:w="1685" w:type="dxa"/>
          </w:tcPr>
          <w:p w:rsidR="002D2AA6" w:rsidRPr="00B16456" w:rsidRDefault="002D2AA6" w:rsidP="00EF5C99">
            <w:pPr>
              <w:rPr>
                <w:lang w:val="en-GB"/>
              </w:rPr>
            </w:pPr>
            <w:r w:rsidRPr="00B16456">
              <w:rPr>
                <w:lang w:val="en-GB"/>
              </w:rPr>
              <w:t>16.30 – 17.15</w:t>
            </w:r>
          </w:p>
        </w:tc>
        <w:tc>
          <w:tcPr>
            <w:tcW w:w="9367" w:type="dxa"/>
          </w:tcPr>
          <w:p w:rsidR="002D2AA6" w:rsidRPr="00AA1606" w:rsidRDefault="002D2AA6" w:rsidP="00EF5C99">
            <w:pPr>
              <w:rPr>
                <w:b/>
              </w:rPr>
            </w:pPr>
            <w:r w:rsidRPr="00BB792D">
              <w:rPr>
                <w:b/>
              </w:rPr>
              <w:t>Reflexion auf der Metaebene/Feedback (45</w:t>
            </w:r>
            <w:r w:rsidRPr="00AA1606">
              <w:rPr>
                <w:b/>
              </w:rPr>
              <w:t>')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Chancen/Potentiale </w:t>
            </w:r>
            <w:r w:rsidRPr="00AA1606">
              <w:sym w:font="Wingdings" w:char="F0E0"/>
            </w:r>
            <w:r w:rsidRPr="00AA1606">
              <w:t xml:space="preserve"> Was hat euch gefallen? Was kann die Methode?</w:t>
            </w:r>
          </w:p>
          <w:p w:rsidR="002D2AA6" w:rsidRPr="00AA1606" w:rsidRDefault="002D2AA6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Probleme und Fallstricke </w:t>
            </w:r>
            <w:r w:rsidRPr="00AA1606">
              <w:sym w:font="Wingdings" w:char="F0E0"/>
            </w:r>
            <w:r w:rsidRPr="00AA1606">
              <w:t xml:space="preserve"> Was war kritisch? Wo sollte </w:t>
            </w:r>
            <w:proofErr w:type="spellStart"/>
            <w:r w:rsidRPr="00AA1606">
              <w:t>mensch</w:t>
            </w:r>
            <w:proofErr w:type="spellEnd"/>
            <w:r w:rsidRPr="00AA1606">
              <w:t xml:space="preserve"> sensibler sein? Verbesserungsideen?</w:t>
            </w:r>
          </w:p>
          <w:p w:rsidR="002D2AA6" w:rsidRPr="00426DD1" w:rsidRDefault="002D2AA6" w:rsidP="00EF5C9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AA1606">
              <w:t>Weltwärts</w:t>
            </w:r>
            <w:proofErr w:type="spellEnd"/>
            <w:r w:rsidRPr="00AA1606">
              <w:t xml:space="preserve"> </w:t>
            </w:r>
            <w:r w:rsidRPr="00AA1606">
              <w:sym w:font="Wingdings" w:char="F0E0"/>
            </w:r>
            <w:r w:rsidR="00426DD1">
              <w:t xml:space="preserve"> Ist die Methode ist in der Freiwilligen</w:t>
            </w:r>
            <w:r w:rsidRPr="00AA1606">
              <w:t>-Begleitung einsetzbar? Wenn nein, was fehlt?</w:t>
            </w:r>
          </w:p>
        </w:tc>
        <w:tc>
          <w:tcPr>
            <w:tcW w:w="3260" w:type="dxa"/>
          </w:tcPr>
          <w:p w:rsidR="002D2AA6" w:rsidRPr="00AA1606" w:rsidRDefault="00426DD1" w:rsidP="00EF5C99">
            <w:r w:rsidRPr="00AA1606">
              <w:t>Plakat</w:t>
            </w:r>
            <w:r>
              <w:t xml:space="preserve"> mit Fragen für die </w:t>
            </w:r>
            <w:r w:rsidRPr="00AA1606">
              <w:t xml:space="preserve"> Metareflexion</w:t>
            </w:r>
          </w:p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 w:rsidRPr="00AA1606">
              <w:t>17.15 – 17.25</w:t>
            </w:r>
          </w:p>
        </w:tc>
        <w:tc>
          <w:tcPr>
            <w:tcW w:w="9367" w:type="dxa"/>
          </w:tcPr>
          <w:p w:rsidR="002D2AA6" w:rsidRPr="00AA1606" w:rsidRDefault="002D2AA6" w:rsidP="00EF5C99">
            <w:pPr>
              <w:rPr>
                <w:b/>
              </w:rPr>
            </w:pPr>
            <w:r w:rsidRPr="00AA1606">
              <w:rPr>
                <w:b/>
              </w:rPr>
              <w:t>Pause</w:t>
            </w:r>
          </w:p>
        </w:tc>
        <w:tc>
          <w:tcPr>
            <w:tcW w:w="3260" w:type="dxa"/>
          </w:tcPr>
          <w:p w:rsidR="002D2AA6" w:rsidRPr="00AA1606" w:rsidRDefault="002D2AA6" w:rsidP="00EF5C99"/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 w:rsidRPr="00AA1606">
              <w:t>17.25 -  18.30</w:t>
            </w:r>
          </w:p>
        </w:tc>
        <w:tc>
          <w:tcPr>
            <w:tcW w:w="9367" w:type="dxa"/>
          </w:tcPr>
          <w:p w:rsidR="00426DD1" w:rsidRPr="00426DD1" w:rsidRDefault="00426DD1" w:rsidP="00426DD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Durchführung</w:t>
            </w:r>
            <w:proofErr w:type="spellEnd"/>
            <w:r>
              <w:rPr>
                <w:b/>
                <w:lang w:val="en-GB"/>
              </w:rPr>
              <w:t xml:space="preserve"> der </w:t>
            </w:r>
            <w:proofErr w:type="spellStart"/>
            <w:r>
              <w:rPr>
                <w:b/>
                <w:lang w:val="en-GB"/>
              </w:rPr>
              <w:t>Methode</w:t>
            </w:r>
            <w:proofErr w:type="spellEnd"/>
            <w:r>
              <w:rPr>
                <w:b/>
                <w:lang w:val="en-GB"/>
              </w:rPr>
              <w:t xml:space="preserve"> 2 - </w:t>
            </w:r>
            <w:r w:rsidRPr="00426DD1">
              <w:rPr>
                <w:b/>
                <w:lang w:val="en-GB"/>
              </w:rPr>
              <w:t>“Engagement and commitment on climate action</w:t>
            </w:r>
          </w:p>
          <w:p w:rsidR="002D2AA6" w:rsidRDefault="00426DD1" w:rsidP="00EF5C99">
            <w:pPr>
              <w:rPr>
                <w:b/>
                <w:lang w:val="en-GB"/>
              </w:rPr>
            </w:pPr>
            <w:r w:rsidRPr="00426DD1">
              <w:rPr>
                <w:b/>
                <w:lang w:val="en-GB"/>
              </w:rPr>
              <w:t xml:space="preserve">in the </w:t>
            </w:r>
            <w:proofErr w:type="spellStart"/>
            <w:r w:rsidRPr="00426DD1">
              <w:rPr>
                <w:b/>
                <w:lang w:val="en-GB"/>
              </w:rPr>
              <w:t>weltwärts</w:t>
            </w:r>
            <w:proofErr w:type="spellEnd"/>
            <w:r w:rsidRPr="00426DD1">
              <w:rPr>
                <w:b/>
                <w:lang w:val="en-GB"/>
              </w:rPr>
              <w:t xml:space="preserve"> program”</w:t>
            </w:r>
            <w:r w:rsidRPr="00426DD1">
              <w:rPr>
                <w:b/>
                <w:lang w:val="en-GB"/>
              </w:rPr>
              <w:t xml:space="preserve"> – </w:t>
            </w:r>
            <w:proofErr w:type="spellStart"/>
            <w:r w:rsidRPr="00426DD1">
              <w:rPr>
                <w:b/>
                <w:lang w:val="en-GB"/>
              </w:rPr>
              <w:t>Modul</w:t>
            </w:r>
            <w:proofErr w:type="spellEnd"/>
            <w:r w:rsidRPr="00426DD1">
              <w:rPr>
                <w:b/>
                <w:lang w:val="en-GB"/>
              </w:rPr>
              <w:t xml:space="preserve"> 2</w:t>
            </w:r>
          </w:p>
          <w:p w:rsidR="00426DD1" w:rsidRPr="00426DD1" w:rsidRDefault="00426DD1" w:rsidP="00EF5C99">
            <w:pPr>
              <w:rPr>
                <w:b/>
                <w:lang w:val="en-GB"/>
              </w:rPr>
            </w:pPr>
          </w:p>
          <w:p w:rsidR="002D2AA6" w:rsidRPr="00AA1606" w:rsidRDefault="00426DD1" w:rsidP="00426DD1">
            <w:pPr>
              <w:rPr>
                <w:b/>
              </w:rPr>
            </w:pPr>
            <w:r>
              <w:rPr>
                <w:b/>
              </w:rPr>
              <w:t xml:space="preserve">TEIL 1 </w:t>
            </w:r>
            <w:r w:rsidR="002D2AA6" w:rsidRPr="00AA1606">
              <w:rPr>
                <w:b/>
              </w:rPr>
              <w:t xml:space="preserve"> (60’)</w:t>
            </w:r>
          </w:p>
        </w:tc>
        <w:tc>
          <w:tcPr>
            <w:tcW w:w="3260" w:type="dxa"/>
          </w:tcPr>
          <w:p w:rsidR="002D2AA6" w:rsidRPr="00AA1606" w:rsidRDefault="002D2AA6" w:rsidP="00EF5C99">
            <w:r w:rsidRPr="00426DD1">
              <w:t>Material</w:t>
            </w:r>
            <w:r w:rsidR="00426DD1">
              <w:t xml:space="preserve"> Modul 2 - </w:t>
            </w:r>
            <w:r w:rsidRPr="00426DD1">
              <w:t xml:space="preserve"> Methode</w:t>
            </w:r>
            <w:r w:rsidR="00426DD1">
              <w:t xml:space="preserve"> 2</w:t>
            </w:r>
          </w:p>
        </w:tc>
      </w:tr>
      <w:tr w:rsidR="002D2AA6" w:rsidRPr="00AA1606" w:rsidTr="002D2AA6">
        <w:tc>
          <w:tcPr>
            <w:tcW w:w="1685" w:type="dxa"/>
          </w:tcPr>
          <w:p w:rsidR="002D2AA6" w:rsidRPr="00AA1606" w:rsidRDefault="002D2AA6" w:rsidP="00EF5C99">
            <w:r w:rsidRPr="00AA1606">
              <w:t>18.30 – 19.00</w:t>
            </w:r>
          </w:p>
          <w:p w:rsidR="002D2AA6" w:rsidRPr="00AA1606" w:rsidRDefault="002D2AA6" w:rsidP="00EF5C99"/>
        </w:tc>
        <w:tc>
          <w:tcPr>
            <w:tcW w:w="9367" w:type="dxa"/>
          </w:tcPr>
          <w:p w:rsidR="002D2AA6" w:rsidRPr="00426DD1" w:rsidRDefault="00426DD1" w:rsidP="00EF5C99">
            <w:r>
              <w:rPr>
                <w:b/>
              </w:rPr>
              <w:t xml:space="preserve">Abschluss </w:t>
            </w:r>
            <w:r w:rsidRPr="00426DD1">
              <w:rPr>
                <w:b/>
              </w:rPr>
              <w:sym w:font="Wingdings" w:char="F0E0"/>
            </w:r>
            <w:r>
              <w:t xml:space="preserve"> Abschlussreflexion mit Knete </w:t>
            </w:r>
          </w:p>
          <w:p w:rsidR="002D2AA6" w:rsidRPr="00AA1606" w:rsidRDefault="00426DD1" w:rsidP="008B41A4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t>„</w:t>
            </w:r>
            <w:r w:rsidR="002D2AA6" w:rsidRPr="00AA1606">
              <w:t>So verabschiede ich mich in den Abend</w:t>
            </w:r>
            <w:r>
              <w:t>“</w:t>
            </w:r>
          </w:p>
          <w:p w:rsidR="002D2AA6" w:rsidRPr="00AA1606" w:rsidRDefault="00426DD1" w:rsidP="008B41A4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t>„Das nehme ich mit aus dem Tag“</w:t>
            </w:r>
          </w:p>
        </w:tc>
        <w:tc>
          <w:tcPr>
            <w:tcW w:w="3260" w:type="dxa"/>
          </w:tcPr>
          <w:p w:rsidR="002D2AA6" w:rsidRPr="00AA1606" w:rsidRDefault="002D2AA6" w:rsidP="00EF5C99">
            <w:r w:rsidRPr="00AA1606">
              <w:t>Knete</w:t>
            </w:r>
          </w:p>
        </w:tc>
      </w:tr>
    </w:tbl>
    <w:p w:rsidR="008B41A4" w:rsidRPr="00AA1606" w:rsidRDefault="008B41A4" w:rsidP="008B41A4"/>
    <w:p w:rsidR="008B41A4" w:rsidRPr="00426DD1" w:rsidRDefault="00426DD1" w:rsidP="008B41A4">
      <w:pPr>
        <w:rPr>
          <w:b/>
        </w:rPr>
      </w:pPr>
      <w:r w:rsidRPr="00426DD1">
        <w:rPr>
          <w:b/>
        </w:rPr>
        <w:t>TAG 2</w:t>
      </w:r>
    </w:p>
    <w:p w:rsidR="008B41A4" w:rsidRPr="00AA1606" w:rsidRDefault="008B41A4" w:rsidP="008B41A4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838"/>
        <w:gridCol w:w="9214"/>
        <w:gridCol w:w="3260"/>
      </w:tblGrid>
      <w:tr w:rsidR="00426DD1" w:rsidRPr="00AA1606" w:rsidTr="00426DD1">
        <w:tc>
          <w:tcPr>
            <w:tcW w:w="1838" w:type="dxa"/>
            <w:shd w:val="clear" w:color="auto" w:fill="D9D9D9" w:themeFill="background1" w:themeFillShade="D9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Zeit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Inhalt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Material</w:t>
            </w:r>
          </w:p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9.00 – 9.20</w:t>
            </w:r>
          </w:p>
        </w:tc>
        <w:tc>
          <w:tcPr>
            <w:tcW w:w="9214" w:type="dxa"/>
          </w:tcPr>
          <w:p w:rsidR="00426DD1" w:rsidRPr="00AA1606" w:rsidRDefault="00426DD1" w:rsidP="00EF5C99">
            <w:r w:rsidRPr="00AA1606">
              <w:t>Ankommen – WUP</w:t>
            </w:r>
          </w:p>
          <w:p w:rsidR="00426DD1" w:rsidRPr="00AA1606" w:rsidRDefault="00426DD1" w:rsidP="00426DD1">
            <w:pPr>
              <w:pStyle w:val="Listenabsatz"/>
              <w:numPr>
                <w:ilvl w:val="0"/>
                <w:numId w:val="6"/>
              </w:numPr>
            </w:pPr>
            <w:r>
              <w:t>„</w:t>
            </w:r>
            <w:r w:rsidRPr="00AA1606">
              <w:t>Gibt es noch etwas, was von gestern nachwirkt, was i</w:t>
            </w:r>
            <w:r>
              <w:t>hr mit der Gruppe teilen wollt?“</w:t>
            </w:r>
          </w:p>
        </w:tc>
        <w:tc>
          <w:tcPr>
            <w:tcW w:w="3260" w:type="dxa"/>
          </w:tcPr>
          <w:p w:rsidR="00426DD1" w:rsidRPr="00AA1606" w:rsidRDefault="00426DD1" w:rsidP="00EF5C99"/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9.15 – 10.00</w:t>
            </w:r>
          </w:p>
        </w:tc>
        <w:tc>
          <w:tcPr>
            <w:tcW w:w="9214" w:type="dxa"/>
          </w:tcPr>
          <w:p w:rsidR="00426DD1" w:rsidRDefault="00426DD1" w:rsidP="00426DD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Durchführung</w:t>
            </w:r>
            <w:proofErr w:type="spellEnd"/>
            <w:r>
              <w:rPr>
                <w:b/>
                <w:lang w:val="en-GB"/>
              </w:rPr>
              <w:t xml:space="preserve"> der </w:t>
            </w:r>
            <w:proofErr w:type="spellStart"/>
            <w:r>
              <w:rPr>
                <w:b/>
                <w:lang w:val="en-GB"/>
              </w:rPr>
              <w:t>Methode</w:t>
            </w:r>
            <w:proofErr w:type="spellEnd"/>
            <w:r>
              <w:rPr>
                <w:b/>
                <w:lang w:val="en-GB"/>
              </w:rPr>
              <w:t xml:space="preserve"> 2 - </w:t>
            </w:r>
            <w:r w:rsidRPr="00426DD1">
              <w:rPr>
                <w:b/>
                <w:lang w:val="en-GB"/>
              </w:rPr>
              <w:t>“Engagement a</w:t>
            </w:r>
            <w:r>
              <w:rPr>
                <w:b/>
                <w:lang w:val="en-GB"/>
              </w:rPr>
              <w:t xml:space="preserve">nd commitment on climate action </w:t>
            </w:r>
            <w:r w:rsidRPr="00426DD1">
              <w:rPr>
                <w:b/>
                <w:lang w:val="en-GB"/>
              </w:rPr>
              <w:t xml:space="preserve">in the </w:t>
            </w:r>
            <w:proofErr w:type="spellStart"/>
            <w:r w:rsidRPr="00426DD1">
              <w:rPr>
                <w:b/>
                <w:lang w:val="en-GB"/>
              </w:rPr>
              <w:t>weltwärts</w:t>
            </w:r>
            <w:proofErr w:type="spellEnd"/>
            <w:r w:rsidRPr="00426DD1">
              <w:rPr>
                <w:b/>
                <w:lang w:val="en-GB"/>
              </w:rPr>
              <w:t xml:space="preserve"> program” – </w:t>
            </w:r>
            <w:proofErr w:type="spellStart"/>
            <w:r w:rsidRPr="00426DD1">
              <w:rPr>
                <w:b/>
                <w:lang w:val="en-GB"/>
              </w:rPr>
              <w:t>Modul</w:t>
            </w:r>
            <w:proofErr w:type="spellEnd"/>
            <w:r w:rsidRPr="00426DD1">
              <w:rPr>
                <w:b/>
                <w:lang w:val="en-GB"/>
              </w:rPr>
              <w:t xml:space="preserve"> 2</w:t>
            </w:r>
          </w:p>
          <w:p w:rsidR="00426DD1" w:rsidRPr="00426DD1" w:rsidRDefault="00426DD1" w:rsidP="00426DD1">
            <w:pPr>
              <w:rPr>
                <w:b/>
                <w:lang w:val="en-GB"/>
              </w:rPr>
            </w:pPr>
          </w:p>
          <w:p w:rsidR="00426DD1" w:rsidRPr="00AA1606" w:rsidRDefault="00426DD1" w:rsidP="00426DD1">
            <w:pPr>
              <w:rPr>
                <w:b/>
              </w:rPr>
            </w:pPr>
            <w:r>
              <w:rPr>
                <w:b/>
              </w:rPr>
              <w:t>TEIL 2</w:t>
            </w:r>
            <w:r>
              <w:rPr>
                <w:b/>
              </w:rPr>
              <w:t xml:space="preserve"> </w:t>
            </w:r>
            <w:r w:rsidRPr="00AA1606">
              <w:rPr>
                <w:b/>
              </w:rPr>
              <w:t xml:space="preserve"> (60’)</w:t>
            </w:r>
          </w:p>
        </w:tc>
        <w:tc>
          <w:tcPr>
            <w:tcW w:w="3260" w:type="dxa"/>
          </w:tcPr>
          <w:p w:rsidR="00426DD1" w:rsidRPr="00AA1606" w:rsidRDefault="00426DD1" w:rsidP="00EF5C99">
            <w:r w:rsidRPr="00426DD1">
              <w:t>Material</w:t>
            </w:r>
            <w:r>
              <w:t xml:space="preserve"> Modul 2 - </w:t>
            </w:r>
            <w:r w:rsidRPr="00426DD1">
              <w:t xml:space="preserve"> Methode</w:t>
            </w:r>
            <w:r>
              <w:t xml:space="preserve"> 2</w:t>
            </w:r>
          </w:p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lastRenderedPageBreak/>
              <w:t>10.00 – 10.45</w:t>
            </w:r>
          </w:p>
        </w:tc>
        <w:tc>
          <w:tcPr>
            <w:tcW w:w="9214" w:type="dxa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Reflexion auf der Metaebene/Feedback (45')</w:t>
            </w:r>
          </w:p>
          <w:p w:rsidR="00426DD1" w:rsidRPr="00AA1606" w:rsidRDefault="00426DD1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Chancen/Potentiale </w:t>
            </w:r>
            <w:r w:rsidRPr="00AA1606">
              <w:sym w:font="Wingdings" w:char="F0E0"/>
            </w:r>
            <w:r w:rsidRPr="00AA1606">
              <w:t xml:space="preserve"> Was hat euch gefallen? Was kann die Methode?</w:t>
            </w:r>
          </w:p>
          <w:p w:rsidR="00426DD1" w:rsidRPr="00AA1606" w:rsidRDefault="00426DD1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Probleme und Fallstricke </w:t>
            </w:r>
            <w:r w:rsidRPr="00AA1606">
              <w:sym w:font="Wingdings" w:char="F0E0"/>
            </w:r>
            <w:r w:rsidRPr="00AA1606">
              <w:t xml:space="preserve"> Was war kritisch? Wo sollte </w:t>
            </w:r>
            <w:proofErr w:type="spellStart"/>
            <w:r w:rsidRPr="00AA1606">
              <w:t>mensch</w:t>
            </w:r>
            <w:proofErr w:type="spellEnd"/>
            <w:r w:rsidRPr="00AA1606">
              <w:t xml:space="preserve"> sensibler sein? Verbesserungsideen?</w:t>
            </w:r>
          </w:p>
          <w:p w:rsidR="00426DD1" w:rsidRPr="00426DD1" w:rsidRDefault="00426DD1" w:rsidP="00EF5C9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AA1606">
              <w:t>Weltwärts</w:t>
            </w:r>
            <w:proofErr w:type="spellEnd"/>
            <w:r w:rsidRPr="00AA1606">
              <w:t xml:space="preserve"> </w:t>
            </w:r>
            <w:r w:rsidRPr="00AA1606">
              <w:sym w:font="Wingdings" w:char="F0E0"/>
            </w:r>
            <w:r>
              <w:t xml:space="preserve"> Ist die Methode ist in der Freiwilligen</w:t>
            </w:r>
            <w:r w:rsidRPr="00AA1606">
              <w:t>-Begleitung einsetzbar? Wenn nein, was fehlt?</w:t>
            </w:r>
          </w:p>
        </w:tc>
        <w:tc>
          <w:tcPr>
            <w:tcW w:w="3260" w:type="dxa"/>
          </w:tcPr>
          <w:p w:rsidR="00426DD1" w:rsidRPr="00AA1606" w:rsidRDefault="00426DD1" w:rsidP="00EF5C99">
            <w:r w:rsidRPr="00AA1606">
              <w:t>Plakat</w:t>
            </w:r>
            <w:r>
              <w:t xml:space="preserve"> mit Fragen für die </w:t>
            </w:r>
            <w:r w:rsidRPr="00AA1606">
              <w:t xml:space="preserve"> Metareflexion</w:t>
            </w:r>
          </w:p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10.45 – 11.00</w:t>
            </w:r>
          </w:p>
        </w:tc>
        <w:tc>
          <w:tcPr>
            <w:tcW w:w="9214" w:type="dxa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Pause</w:t>
            </w:r>
          </w:p>
        </w:tc>
        <w:tc>
          <w:tcPr>
            <w:tcW w:w="3260" w:type="dxa"/>
          </w:tcPr>
          <w:p w:rsidR="00426DD1" w:rsidRPr="00AA1606" w:rsidRDefault="00426DD1" w:rsidP="00EF5C99"/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11.00 – 12.30</w:t>
            </w:r>
          </w:p>
        </w:tc>
        <w:tc>
          <w:tcPr>
            <w:tcW w:w="9214" w:type="dxa"/>
          </w:tcPr>
          <w:p w:rsidR="00426DD1" w:rsidRDefault="00426DD1" w:rsidP="00426DD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Durchführung</w:t>
            </w:r>
            <w:proofErr w:type="spellEnd"/>
            <w:r>
              <w:rPr>
                <w:b/>
                <w:lang w:val="en-GB"/>
              </w:rPr>
              <w:t xml:space="preserve"> der </w:t>
            </w:r>
            <w:proofErr w:type="spellStart"/>
            <w:r>
              <w:rPr>
                <w:b/>
                <w:lang w:val="en-GB"/>
              </w:rPr>
              <w:t>Methode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1</w:t>
            </w:r>
            <w:r w:rsidRPr="00426DD1"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“Poverty unveiled</w:t>
            </w:r>
            <w:r w:rsidRPr="00426DD1">
              <w:rPr>
                <w:b/>
                <w:lang w:val="en-GB"/>
              </w:rPr>
              <w:t xml:space="preserve">” – </w:t>
            </w:r>
            <w:proofErr w:type="spellStart"/>
            <w:r w:rsidRPr="00426DD1">
              <w:rPr>
                <w:b/>
                <w:lang w:val="en-GB"/>
              </w:rPr>
              <w:t>Modul</w:t>
            </w:r>
            <w:proofErr w:type="spellEnd"/>
            <w:r w:rsidRPr="00426DD1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4</w:t>
            </w:r>
          </w:p>
          <w:p w:rsidR="00426DD1" w:rsidRPr="002959EA" w:rsidRDefault="00426DD1" w:rsidP="00EF5C99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:rsidR="00426DD1" w:rsidRPr="00AA1606" w:rsidRDefault="00426DD1" w:rsidP="00EF5C99">
            <w:r>
              <w:t>Material Modul 4 – Methode 1</w:t>
            </w:r>
          </w:p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12.30 – 13.30</w:t>
            </w:r>
          </w:p>
        </w:tc>
        <w:tc>
          <w:tcPr>
            <w:tcW w:w="9214" w:type="dxa"/>
          </w:tcPr>
          <w:p w:rsidR="00426DD1" w:rsidRPr="00AA1606" w:rsidRDefault="00426DD1" w:rsidP="00EF5C99">
            <w:r w:rsidRPr="00AA1606">
              <w:t>Mittagspause</w:t>
            </w:r>
          </w:p>
        </w:tc>
        <w:tc>
          <w:tcPr>
            <w:tcW w:w="3260" w:type="dxa"/>
          </w:tcPr>
          <w:p w:rsidR="00426DD1" w:rsidRPr="00AA1606" w:rsidRDefault="00426DD1" w:rsidP="00EF5C99">
            <w:pPr>
              <w:rPr>
                <w:highlight w:val="yellow"/>
              </w:rPr>
            </w:pPr>
          </w:p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13.30 – 14.15</w:t>
            </w:r>
          </w:p>
        </w:tc>
        <w:tc>
          <w:tcPr>
            <w:tcW w:w="9214" w:type="dxa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Reflexion auf der Metaebene/Feedback (45')</w:t>
            </w:r>
          </w:p>
          <w:p w:rsidR="00426DD1" w:rsidRPr="00AA1606" w:rsidRDefault="00426DD1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Chancen/Potentiale </w:t>
            </w:r>
            <w:r w:rsidRPr="00AA1606">
              <w:sym w:font="Wingdings" w:char="F0E0"/>
            </w:r>
            <w:r w:rsidRPr="00AA1606">
              <w:t xml:space="preserve"> Was hat euch gefallen? Was kann die Methode?</w:t>
            </w:r>
          </w:p>
          <w:p w:rsidR="00426DD1" w:rsidRPr="00AA1606" w:rsidRDefault="00426DD1" w:rsidP="008B41A4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AA1606">
              <w:t xml:space="preserve">Probleme und Fallstricke </w:t>
            </w:r>
            <w:r w:rsidRPr="00AA1606">
              <w:sym w:font="Wingdings" w:char="F0E0"/>
            </w:r>
            <w:r w:rsidRPr="00AA1606">
              <w:t xml:space="preserve"> Was war kritisch? Wo sollte </w:t>
            </w:r>
            <w:proofErr w:type="spellStart"/>
            <w:r w:rsidRPr="00AA1606">
              <w:t>mensch</w:t>
            </w:r>
            <w:proofErr w:type="spellEnd"/>
            <w:r w:rsidRPr="00AA1606">
              <w:t xml:space="preserve"> sensibler sein? Verbesserungsideen?</w:t>
            </w:r>
          </w:p>
          <w:p w:rsidR="00426DD1" w:rsidRPr="00843F82" w:rsidRDefault="00426DD1" w:rsidP="00EF5C99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AA1606">
              <w:t>Weltwärts</w:t>
            </w:r>
            <w:proofErr w:type="spellEnd"/>
            <w:r w:rsidRPr="00AA1606">
              <w:t xml:space="preserve"> </w:t>
            </w:r>
            <w:r w:rsidRPr="00AA1606">
              <w:sym w:font="Wingdings" w:char="F0E0"/>
            </w:r>
            <w:r w:rsidR="00843F82">
              <w:t xml:space="preserve"> Ist die Methode ist in der Freiwilligen</w:t>
            </w:r>
            <w:bookmarkStart w:id="0" w:name="_GoBack"/>
            <w:bookmarkEnd w:id="0"/>
            <w:r w:rsidRPr="00AA1606">
              <w:t>-Begleitung einsetzbar? Wenn nein, was fehlt?</w:t>
            </w:r>
          </w:p>
        </w:tc>
        <w:tc>
          <w:tcPr>
            <w:tcW w:w="3260" w:type="dxa"/>
          </w:tcPr>
          <w:p w:rsidR="00426DD1" w:rsidRPr="00AA1606" w:rsidRDefault="00843F82" w:rsidP="00EF5C99">
            <w:r w:rsidRPr="00AA1606">
              <w:t>Plakat</w:t>
            </w:r>
            <w:r>
              <w:t xml:space="preserve"> mit Fragen für die </w:t>
            </w:r>
            <w:r w:rsidRPr="00AA1606">
              <w:t xml:space="preserve"> Metareflexion</w:t>
            </w:r>
          </w:p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14.15 – 15.15</w:t>
            </w:r>
          </w:p>
        </w:tc>
        <w:tc>
          <w:tcPr>
            <w:tcW w:w="9214" w:type="dxa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 xml:space="preserve">Open </w:t>
            </w:r>
            <w:proofErr w:type="spellStart"/>
            <w:r w:rsidRPr="00AA1606">
              <w:rPr>
                <w:b/>
              </w:rPr>
              <w:t>space</w:t>
            </w:r>
            <w:proofErr w:type="spellEnd"/>
            <w:r w:rsidRPr="00AA1606">
              <w:rPr>
                <w:b/>
              </w:rPr>
              <w:t>, offene Fragen, Austausch, Vernetzung</w:t>
            </w:r>
          </w:p>
        </w:tc>
        <w:tc>
          <w:tcPr>
            <w:tcW w:w="3260" w:type="dxa"/>
          </w:tcPr>
          <w:p w:rsidR="00426DD1" w:rsidRPr="00AA1606" w:rsidRDefault="00426DD1" w:rsidP="00EF5C99"/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15.15 – 15.30</w:t>
            </w:r>
          </w:p>
        </w:tc>
        <w:tc>
          <w:tcPr>
            <w:tcW w:w="9214" w:type="dxa"/>
          </w:tcPr>
          <w:p w:rsidR="00426DD1" w:rsidRPr="00AA1606" w:rsidRDefault="00426DD1" w:rsidP="00EF5C99">
            <w:r w:rsidRPr="00AA1606">
              <w:t>Kaffeepause</w:t>
            </w:r>
          </w:p>
        </w:tc>
        <w:tc>
          <w:tcPr>
            <w:tcW w:w="3260" w:type="dxa"/>
          </w:tcPr>
          <w:p w:rsidR="00426DD1" w:rsidRPr="00AA1606" w:rsidRDefault="00426DD1" w:rsidP="00EF5C99"/>
        </w:tc>
      </w:tr>
      <w:tr w:rsidR="00426DD1" w:rsidRPr="00AA1606" w:rsidTr="00426DD1">
        <w:tc>
          <w:tcPr>
            <w:tcW w:w="1838" w:type="dxa"/>
          </w:tcPr>
          <w:p w:rsidR="00426DD1" w:rsidRPr="00AA1606" w:rsidRDefault="00426DD1" w:rsidP="00EF5C99">
            <w:r w:rsidRPr="00AA1606">
              <w:t>15.30 – 16.00</w:t>
            </w:r>
          </w:p>
        </w:tc>
        <w:tc>
          <w:tcPr>
            <w:tcW w:w="9214" w:type="dxa"/>
          </w:tcPr>
          <w:p w:rsidR="00426DD1" w:rsidRPr="00AA1606" w:rsidRDefault="00426DD1" w:rsidP="00EF5C99">
            <w:pPr>
              <w:rPr>
                <w:b/>
              </w:rPr>
            </w:pPr>
            <w:r w:rsidRPr="00AA1606">
              <w:rPr>
                <w:b/>
              </w:rPr>
              <w:t>Abschluss und Evaluation</w:t>
            </w:r>
          </w:p>
          <w:p w:rsidR="00426DD1" w:rsidRPr="00AA1606" w:rsidRDefault="00426DD1" w:rsidP="008B41A4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AA1606">
              <w:t>Stille Diskussion (3 Plakate)</w:t>
            </w:r>
          </w:p>
          <w:p w:rsidR="00426DD1" w:rsidRPr="00AA1606" w:rsidRDefault="00426DD1" w:rsidP="008B41A4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AA1606">
              <w:t>Abschlussrunde</w:t>
            </w:r>
          </w:p>
        </w:tc>
        <w:tc>
          <w:tcPr>
            <w:tcW w:w="3260" w:type="dxa"/>
          </w:tcPr>
          <w:p w:rsidR="00426DD1" w:rsidRPr="00AA1606" w:rsidRDefault="00426DD1" w:rsidP="00EF5C99"/>
        </w:tc>
      </w:tr>
    </w:tbl>
    <w:p w:rsidR="003A7076" w:rsidRPr="00D64829" w:rsidRDefault="00FE74E5">
      <w:pPr>
        <w:rPr>
          <w:sz w:val="24"/>
          <w:szCs w:val="24"/>
        </w:rPr>
      </w:pPr>
    </w:p>
    <w:sectPr w:rsidR="003A7076" w:rsidRPr="00D64829" w:rsidSect="00414463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E5" w:rsidRDefault="00FE74E5" w:rsidP="00D64829">
      <w:r>
        <w:separator/>
      </w:r>
    </w:p>
  </w:endnote>
  <w:endnote w:type="continuationSeparator" w:id="0">
    <w:p w:rsidR="00FE74E5" w:rsidRDefault="00FE74E5" w:rsidP="00D6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36" w:rsidRDefault="00BF2136" w:rsidP="00BF2136">
    <w:pPr>
      <w:pStyle w:val="Fuzeile"/>
      <w:rPr>
        <w:lang w:val="en-GB"/>
      </w:rPr>
    </w:pPr>
    <w:r>
      <w:rPr>
        <w:lang w:val="en-GB"/>
      </w:rPr>
      <w:t>__________________________________________________________________________________________________________________________________</w:t>
    </w:r>
  </w:p>
  <w:p w:rsidR="00BF2136" w:rsidRDefault="00BF2136" w:rsidP="00BF2136">
    <w:pPr>
      <w:pStyle w:val="Fuzeile"/>
      <w:rPr>
        <w:lang w:val="en-GB"/>
      </w:rPr>
    </w:pPr>
    <w:r w:rsidRPr="00233A1C">
      <w:rPr>
        <w:lang w:val="en-GB"/>
      </w:rPr>
      <w:t xml:space="preserve">This work of </w:t>
    </w:r>
    <w:proofErr w:type="spellStart"/>
    <w:r w:rsidRPr="00233A1C">
      <w:rPr>
        <w:lang w:val="en-GB"/>
      </w:rPr>
      <w:t>ventao</w:t>
    </w:r>
    <w:proofErr w:type="spellEnd"/>
    <w:r w:rsidRPr="00233A1C">
      <w:rPr>
        <w:lang w:val="en-GB"/>
      </w:rPr>
      <w:t xml:space="preserve"> e.V. is licensed under </w:t>
    </w:r>
    <w:r w:rsidR="00FE74E5">
      <w:fldChar w:fldCharType="begin"/>
    </w:r>
    <w:r w:rsidR="00FE74E5" w:rsidRPr="008B41A4">
      <w:rPr>
        <w:lang w:val="en-GB"/>
      </w:rPr>
      <w:instrText xml:space="preserve"> HYPERLINK "https://creativecommons.org/licenses/by-sa/4.0/" </w:instrText>
    </w:r>
    <w:r w:rsidR="00FE74E5">
      <w:fldChar w:fldCharType="separate"/>
    </w:r>
    <w:r w:rsidRPr="00233A1C">
      <w:rPr>
        <w:rStyle w:val="Hyperlink"/>
        <w:lang w:val="en-GB"/>
      </w:rPr>
      <w:t xml:space="preserve">a </w:t>
    </w:r>
    <w:r w:rsidRPr="009458D5">
      <w:rPr>
        <w:rStyle w:val="Hyperlink"/>
        <w:lang w:val="en-GB"/>
      </w:rPr>
      <w:t>Creative Commons Attribution - Distribution under Equal Conditions 4.0 International License.</w:t>
    </w:r>
    <w:r w:rsidR="00FE74E5">
      <w:rPr>
        <w:rStyle w:val="Hyperlink"/>
        <w:lang w:val="en-GB"/>
      </w:rPr>
      <w:fldChar w:fldCharType="end"/>
    </w:r>
    <w:r>
      <w:rPr>
        <w:lang w:val="en-GB"/>
      </w:rPr>
      <w:t xml:space="preserve"> </w:t>
    </w:r>
    <w:r w:rsidRPr="00233A1C">
      <w:rPr>
        <w:lang w:val="en-GB"/>
      </w:rPr>
      <w:t>CC BY-SA 4.0</w:t>
    </w:r>
  </w:p>
  <w:p w:rsidR="00BF2136" w:rsidRPr="00BF2136" w:rsidRDefault="00BF213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E5" w:rsidRDefault="00FE74E5" w:rsidP="00D64829">
      <w:r>
        <w:separator/>
      </w:r>
    </w:p>
  </w:footnote>
  <w:footnote w:type="continuationSeparator" w:id="0">
    <w:p w:rsidR="00FE74E5" w:rsidRDefault="00FE74E5" w:rsidP="00D6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29" w:rsidRPr="008B41A4" w:rsidRDefault="00D64829" w:rsidP="00D64829">
    <w:pPr>
      <w:pStyle w:val="Kopfzeile"/>
    </w:pPr>
    <w:r w:rsidRPr="00D77A5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C1D4D8" wp14:editId="1C0F6C0A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1445895" cy="647700"/>
          <wp:effectExtent l="0" t="0" r="1905" b="0"/>
          <wp:wrapSquare wrapText="bothSides"/>
          <wp:docPr id="2" name="Grafik 2" descr="C:\Users\katri\Nextcloud2\Ventao Katrin\weltwärts in den sdgs - sdgs in weltwärts\manual\Layout\Layout Maren\Logos\ventao\ventao_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ri\Nextcloud2\Ventao Katrin\weltwärts in den sdgs - sdgs in weltwärts\manual\Layout\Layout Maren\Logos\ventao\ventao_Logo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1A4" w:rsidRPr="008B41A4">
      <w:t xml:space="preserve">Curriculum: exemplarischer  Ablauf eines </w:t>
    </w:r>
    <w:r w:rsidR="008B41A4">
      <w:t>Multiplikator*</w:t>
    </w:r>
    <w:proofErr w:type="spellStart"/>
    <w:r w:rsidR="008B41A4">
      <w:t>innenseminar</w:t>
    </w:r>
    <w:proofErr w:type="spellEnd"/>
    <w:r w:rsidR="008B41A4">
      <w:t xml:space="preserve"> zu dem Handbuch „SDGs in </w:t>
    </w:r>
    <w:proofErr w:type="spellStart"/>
    <w:r w:rsidR="008B41A4">
      <w:t>weltwärts</w:t>
    </w:r>
    <w:proofErr w:type="spellEnd"/>
    <w:r w:rsidR="008B41A4">
      <w:t>“</w:t>
    </w:r>
  </w:p>
  <w:p w:rsidR="00D64829" w:rsidRPr="00D64829" w:rsidRDefault="00D64829" w:rsidP="00D64829">
    <w:pPr>
      <w:pStyle w:val="Kopfzeile"/>
      <w:rPr>
        <w:lang w:val="en-GB"/>
      </w:rPr>
    </w:pPr>
    <w:r>
      <w:rPr>
        <w:lang w:val="en-GB"/>
      </w:rPr>
      <w:t>__________________________________________________________________________________</w:t>
    </w:r>
    <w:r w:rsidR="00414463">
      <w:rPr>
        <w:lang w:val="en-GB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1656"/>
    <w:multiLevelType w:val="hybridMultilevel"/>
    <w:tmpl w:val="3E8E3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420"/>
    <w:multiLevelType w:val="hybridMultilevel"/>
    <w:tmpl w:val="E18A1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4BC7"/>
    <w:multiLevelType w:val="hybridMultilevel"/>
    <w:tmpl w:val="0E2633D0"/>
    <w:lvl w:ilvl="0" w:tplc="4B58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EF4"/>
    <w:multiLevelType w:val="hybridMultilevel"/>
    <w:tmpl w:val="EF10F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53A8"/>
    <w:multiLevelType w:val="hybridMultilevel"/>
    <w:tmpl w:val="1D465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0037"/>
    <w:multiLevelType w:val="hybridMultilevel"/>
    <w:tmpl w:val="FE128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862E3"/>
    <w:multiLevelType w:val="hybridMultilevel"/>
    <w:tmpl w:val="AF26E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6500"/>
    <w:multiLevelType w:val="hybridMultilevel"/>
    <w:tmpl w:val="E670E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9"/>
    <w:rsid w:val="0005025E"/>
    <w:rsid w:val="00191547"/>
    <w:rsid w:val="001F2118"/>
    <w:rsid w:val="002D2AA6"/>
    <w:rsid w:val="00414463"/>
    <w:rsid w:val="00426DD1"/>
    <w:rsid w:val="00843F82"/>
    <w:rsid w:val="008B41A4"/>
    <w:rsid w:val="009E2C0E"/>
    <w:rsid w:val="00B00C77"/>
    <w:rsid w:val="00BF2136"/>
    <w:rsid w:val="00C718AA"/>
    <w:rsid w:val="00D64829"/>
    <w:rsid w:val="00E53B6B"/>
    <w:rsid w:val="00F17A20"/>
    <w:rsid w:val="00F340C5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2FA4-6C9D-4DB9-80D1-C3F4E40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1A4"/>
    <w:pPr>
      <w:spacing w:after="0"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8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829"/>
  </w:style>
  <w:style w:type="paragraph" w:styleId="Fuzeile">
    <w:name w:val="footer"/>
    <w:basedOn w:val="Standard"/>
    <w:link w:val="FuzeileZchn"/>
    <w:uiPriority w:val="99"/>
    <w:unhideWhenUsed/>
    <w:rsid w:val="00D648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829"/>
  </w:style>
  <w:style w:type="character" w:styleId="Hyperlink">
    <w:name w:val="Hyperlink"/>
    <w:basedOn w:val="Absatz-Standardschriftart"/>
    <w:uiPriority w:val="99"/>
    <w:unhideWhenUsed/>
    <w:rsid w:val="00BF213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B41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xit_(card_game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ntao.org/qualitaet-entwickeln/projekt-die-sdgs-in-weltwaerts-weltwaerts-in-den-sdg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6FAD-7024-4795-9B5C-CF885E4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Konrad</dc:creator>
  <cp:keywords/>
  <dc:description/>
  <cp:lastModifiedBy>Ventao e.V.</cp:lastModifiedBy>
  <cp:revision>5</cp:revision>
  <dcterms:created xsi:type="dcterms:W3CDTF">2021-01-28T12:49:00Z</dcterms:created>
  <dcterms:modified xsi:type="dcterms:W3CDTF">2021-01-28T14:40:00Z</dcterms:modified>
</cp:coreProperties>
</file>